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C" w:rsidRDefault="00C9152C" w:rsidP="00EE7DB0">
      <w:pPr>
        <w:ind w:firstLine="440"/>
        <w:jc w:val="center"/>
        <w:rPr>
          <w:b/>
          <w:sz w:val="32"/>
          <w:szCs w:val="3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10.6pt;width:182.25pt;height:142.4pt;z-index:-251658240" wrapcoords="-89 0 -89 21486 21600 21486 21600 0 -89 0">
            <v:imagedata r:id="rId7" o:title=""/>
            <w10:wrap type="tight"/>
          </v:shape>
        </w:pict>
      </w:r>
    </w:p>
    <w:p w:rsidR="00C9152C" w:rsidRDefault="00C9152C" w:rsidP="00D048BD">
      <w:pPr>
        <w:jc w:val="both"/>
        <w:rPr>
          <w:b/>
          <w:sz w:val="32"/>
          <w:szCs w:val="32"/>
          <w:lang w:val="en-US"/>
        </w:rPr>
      </w:pPr>
    </w:p>
    <w:p w:rsidR="00C9152C" w:rsidRPr="00D048BD" w:rsidRDefault="00C9152C" w:rsidP="00D048BD">
      <w:pPr>
        <w:jc w:val="both"/>
        <w:rPr>
          <w:b/>
          <w:sz w:val="36"/>
          <w:szCs w:val="36"/>
        </w:rPr>
      </w:pPr>
      <w:r w:rsidRPr="00D048BD">
        <w:rPr>
          <w:b/>
          <w:sz w:val="36"/>
          <w:szCs w:val="36"/>
        </w:rPr>
        <w:t>Подача документов на поступление в ВУЗ с помощью электронной подписи.</w:t>
      </w:r>
    </w:p>
    <w:p w:rsidR="00C9152C" w:rsidRPr="00D048BD" w:rsidRDefault="00C9152C" w:rsidP="007B5A8C">
      <w:pPr>
        <w:ind w:firstLine="440"/>
        <w:jc w:val="both"/>
      </w:pPr>
    </w:p>
    <w:p w:rsidR="00C9152C" w:rsidRPr="00D23304" w:rsidRDefault="00C9152C" w:rsidP="007B5A8C">
      <w:pPr>
        <w:ind w:firstLine="440"/>
        <w:jc w:val="both"/>
      </w:pPr>
      <w:r w:rsidRPr="00D23304">
        <w:t>Раньше, чтобы подать документы в ВУЗ в другом городе, требовалось личное присутствие абитуриента и его родителей, если он не достиг совершеннолетия. Но сегодня можно отправить заявление на зачисление в ВУЗ удалённо.</w:t>
      </w:r>
    </w:p>
    <w:p w:rsidR="00C9152C" w:rsidRPr="00D23304" w:rsidRDefault="00C9152C" w:rsidP="007B5A8C">
      <w:pPr>
        <w:ind w:firstLine="440"/>
        <w:jc w:val="both"/>
      </w:pPr>
      <w:hyperlink r:id="rId8" w:tgtFrame="_blank" w:tooltip="Заказать электронную подпись (ЭЦП)" w:history="1">
        <w:r w:rsidRPr="00D23304">
          <w:rPr>
            <w:rStyle w:val="Hyperlink"/>
          </w:rPr>
          <w:t>Получить электронную подпись для подачи заявления в ВУЗ</w:t>
        </w:r>
      </w:hyperlink>
    </w:p>
    <w:p w:rsidR="00C9152C" w:rsidRPr="00D23304" w:rsidRDefault="00C9152C" w:rsidP="00903AEF">
      <w:pPr>
        <w:ind w:firstLine="440"/>
        <w:jc w:val="center"/>
      </w:pPr>
      <w:r>
        <w:pict>
          <v:shape id="_x0000_i1025" type="#_x0000_t75" style="width:221.4pt;height:225pt">
            <v:imagedata r:id="rId9" o:title=""/>
          </v:shape>
        </w:pict>
      </w:r>
    </w:p>
    <w:p w:rsidR="00C9152C" w:rsidRPr="00D23304" w:rsidRDefault="00C9152C" w:rsidP="007B5A8C">
      <w:pPr>
        <w:ind w:firstLine="440"/>
        <w:jc w:val="both"/>
      </w:pPr>
      <w:r w:rsidRPr="00D23304">
        <w:t>Для этого есть 2 способа:</w:t>
      </w:r>
    </w:p>
    <w:p w:rsidR="00C9152C" w:rsidRPr="00D23304" w:rsidRDefault="00C9152C" w:rsidP="007B5A8C">
      <w:pPr>
        <w:numPr>
          <w:ilvl w:val="0"/>
          <w:numId w:val="4"/>
        </w:numPr>
        <w:ind w:firstLine="440"/>
        <w:jc w:val="both"/>
      </w:pPr>
      <w:r>
        <w:t>Отправить документов почтой;</w:t>
      </w:r>
    </w:p>
    <w:p w:rsidR="00C9152C" w:rsidRPr="00D23304" w:rsidRDefault="00C9152C" w:rsidP="007B5A8C">
      <w:pPr>
        <w:numPr>
          <w:ilvl w:val="0"/>
          <w:numId w:val="4"/>
        </w:numPr>
        <w:ind w:firstLine="440"/>
        <w:jc w:val="both"/>
      </w:pPr>
      <w:r w:rsidRPr="00D23304">
        <w:t>Подать электронны</w:t>
      </w:r>
      <w:r>
        <w:t>е</w:t>
      </w:r>
      <w:r w:rsidRPr="00D23304">
        <w:t xml:space="preserve"> документ</w:t>
      </w:r>
      <w:r>
        <w:t>ы</w:t>
      </w:r>
      <w:r w:rsidRPr="00D23304">
        <w:t xml:space="preserve"> через Интернет.</w:t>
      </w:r>
    </w:p>
    <w:p w:rsidR="00C9152C" w:rsidRPr="00315E9D" w:rsidRDefault="00C9152C" w:rsidP="007B5A8C">
      <w:pPr>
        <w:ind w:firstLine="440"/>
        <w:jc w:val="both"/>
      </w:pPr>
    </w:p>
    <w:p w:rsidR="00C9152C" w:rsidRPr="007B5A8C" w:rsidRDefault="00C9152C" w:rsidP="007B5A8C">
      <w:pPr>
        <w:ind w:left="360" w:firstLine="440"/>
        <w:jc w:val="both"/>
        <w:rPr>
          <w:b/>
        </w:rPr>
      </w:pPr>
      <w:r>
        <w:rPr>
          <w:b/>
        </w:rPr>
        <w:t>Отправка</w:t>
      </w:r>
      <w:r w:rsidRPr="007B5A8C">
        <w:rPr>
          <w:b/>
        </w:rPr>
        <w:t xml:space="preserve"> почтой</w:t>
      </w:r>
    </w:p>
    <w:p w:rsidR="00C9152C" w:rsidRPr="00D23304" w:rsidRDefault="00C9152C" w:rsidP="007B5A8C">
      <w:pPr>
        <w:ind w:firstLine="440"/>
        <w:jc w:val="both"/>
      </w:pPr>
      <w:r w:rsidRPr="00D23304">
        <w:t xml:space="preserve">На сайте учебного заведения </w:t>
      </w:r>
      <w:r w:rsidRPr="007B5A8C">
        <w:t>следует</w:t>
      </w:r>
      <w:r w:rsidRPr="00D23304">
        <w:t xml:space="preserve"> узнать, какие документы требуется прислать, и там же скачать образец самого заявления. Полный комплект документов с заполненным и подписанным заявлением отправляется почтой или службами доставки. В доставке почтой есть определенные риски. Комплект до адресата дойдет </w:t>
      </w:r>
      <w:r>
        <w:t>не ранее, чем через</w:t>
      </w:r>
      <w:r w:rsidRPr="00D23304">
        <w:t xml:space="preserve"> 5-7 дней. Столько же (плюс время на рассмотрение вашего заявления) потребует обратный ответ.</w:t>
      </w:r>
    </w:p>
    <w:p w:rsidR="00C9152C" w:rsidRPr="00D23304" w:rsidRDefault="00C9152C" w:rsidP="007B5A8C">
      <w:pPr>
        <w:ind w:firstLine="440"/>
        <w:jc w:val="both"/>
      </w:pPr>
      <w:r w:rsidRPr="00D23304">
        <w:t>Следовательно, документы нужно отправить как можно раньше, чтобы успеть вовремя.</w:t>
      </w:r>
    </w:p>
    <w:p w:rsidR="00C9152C" w:rsidRPr="00D23304" w:rsidRDefault="00C9152C" w:rsidP="007B5A8C">
      <w:pPr>
        <w:ind w:firstLine="440"/>
        <w:jc w:val="both"/>
      </w:pPr>
      <w:r w:rsidRPr="00D23304">
        <w:t>Если письмо задерживается или потеряется по вине самой почты, вы можете не попасть в список абитуриентов. Существуют альтернативы почте — различные коммерческие службы доставки или курьеры. Выбирая этот вариант, можно не волноваться за своевременную доставку, но это гораздо дороже.</w:t>
      </w:r>
    </w:p>
    <w:p w:rsidR="00C9152C" w:rsidRPr="00126BF3" w:rsidRDefault="00C9152C" w:rsidP="007B5A8C">
      <w:pPr>
        <w:ind w:firstLine="440"/>
        <w:jc w:val="both"/>
      </w:pPr>
    </w:p>
    <w:p w:rsidR="00C9152C" w:rsidRPr="007B5A8C" w:rsidRDefault="00C9152C" w:rsidP="00D048BD">
      <w:pPr>
        <w:ind w:left="360" w:firstLine="440"/>
        <w:jc w:val="both"/>
        <w:rPr>
          <w:b/>
        </w:rPr>
      </w:pPr>
      <w:r>
        <w:rPr>
          <w:b/>
        </w:rPr>
        <w:t>Подача</w:t>
      </w:r>
      <w:r w:rsidRPr="007B5A8C">
        <w:rPr>
          <w:b/>
        </w:rPr>
        <w:t xml:space="preserve"> в электронном виде</w:t>
      </w:r>
    </w:p>
    <w:p w:rsidR="00C9152C" w:rsidRPr="00D23304" w:rsidRDefault="00C9152C" w:rsidP="007B5A8C">
      <w:pPr>
        <w:ind w:firstLine="440"/>
        <w:jc w:val="both"/>
      </w:pPr>
      <w:r w:rsidRPr="00D23304">
        <w:t>Проще и удобнее подать электронные документы в учебное заведение через Интернет. На сайте ВУЗа нужно скачать электронную версию заявления, заполнить и подписать</w:t>
      </w:r>
      <w:r w:rsidRPr="004302D0">
        <w:t xml:space="preserve"> </w:t>
      </w:r>
      <w:r>
        <w:t>электронной подписью абитуриента</w:t>
      </w:r>
      <w:r w:rsidRPr="00D23304">
        <w:t xml:space="preserve">. К заявлению необходимо прикрепить скан-копии </w:t>
      </w:r>
      <w:r>
        <w:t>необходимых</w:t>
      </w:r>
      <w:r w:rsidRPr="00D23304">
        <w:t xml:space="preserve"> документов (как правило, требу</w:t>
      </w:r>
      <w:r>
        <w:t>е</w:t>
      </w:r>
      <w:r w:rsidRPr="00D23304">
        <w:t>т</w:t>
      </w:r>
      <w:r>
        <w:t>ся</w:t>
      </w:r>
      <w:r w:rsidRPr="00D23304">
        <w:t xml:space="preserve"> паспорт, документ об образовании</w:t>
      </w:r>
      <w:r>
        <w:t xml:space="preserve"> с </w:t>
      </w:r>
      <w:r w:rsidRPr="00D23304">
        <w:t>приложени</w:t>
      </w:r>
      <w:r>
        <w:t>ями</w:t>
      </w:r>
      <w:r w:rsidRPr="00D23304">
        <w:t>) и отправить вс</w:t>
      </w:r>
      <w:r>
        <w:t>ё</w:t>
      </w:r>
      <w:r w:rsidRPr="00D23304">
        <w:t xml:space="preserve"> на электронный адрес при</w:t>
      </w:r>
      <w:r>
        <w:t>ё</w:t>
      </w:r>
      <w:r w:rsidRPr="00D23304">
        <w:t>мной комиссии.</w:t>
      </w:r>
      <w:r>
        <w:t xml:space="preserve"> </w:t>
      </w:r>
      <w:r w:rsidRPr="00D23304">
        <w:t xml:space="preserve">Подписать документы можно </w:t>
      </w:r>
      <w:r>
        <w:t>в</w:t>
      </w:r>
      <w:r w:rsidRPr="00D23304">
        <w:t> специальных программах.</w:t>
      </w:r>
    </w:p>
    <w:p w:rsidR="00C9152C" w:rsidRDefault="00C9152C" w:rsidP="007B5A8C">
      <w:pPr>
        <w:ind w:firstLine="440"/>
        <w:jc w:val="both"/>
      </w:pPr>
      <w:r w:rsidRPr="00D23304">
        <w:t xml:space="preserve">В среднем, рассмотрение электронного письма комиссией занимает 2-3 рабочих дня. Затем абитуриенту тоже в электронном виде сообщают о результате. </w:t>
      </w:r>
    </w:p>
    <w:p w:rsidR="00C9152C" w:rsidRPr="00EE7DB0" w:rsidRDefault="00C9152C" w:rsidP="007B5A8C">
      <w:pPr>
        <w:ind w:firstLine="440"/>
        <w:jc w:val="both"/>
        <w:rPr>
          <w:i/>
        </w:rPr>
      </w:pPr>
      <w:r w:rsidRPr="00EE7DB0">
        <w:rPr>
          <w:i/>
        </w:rPr>
        <w:t>Максимальное число ВУЗов, в которые можно подать документы одновременно, не изменилось и составляет 5 учебных заведений.</w:t>
      </w:r>
    </w:p>
    <w:p w:rsidR="00C9152C" w:rsidRDefault="00C9152C" w:rsidP="007B5A8C">
      <w:pPr>
        <w:ind w:firstLine="440"/>
        <w:jc w:val="both"/>
      </w:pPr>
    </w:p>
    <w:p w:rsidR="00C9152C" w:rsidRPr="00EE7DB0" w:rsidRDefault="00C9152C" w:rsidP="007B5A8C">
      <w:pPr>
        <w:ind w:firstLine="440"/>
        <w:jc w:val="both"/>
        <w:rPr>
          <w:b/>
        </w:rPr>
      </w:pPr>
      <w:r w:rsidRPr="00EE7DB0">
        <w:rPr>
          <w:b/>
        </w:rPr>
        <w:t>Нюансы подачи документов через Интернет</w:t>
      </w:r>
    </w:p>
    <w:p w:rsidR="00C9152C" w:rsidRPr="00D23304" w:rsidRDefault="00C9152C" w:rsidP="00903AEF">
      <w:pPr>
        <w:ind w:firstLine="440"/>
        <w:jc w:val="center"/>
      </w:pPr>
      <w:r>
        <w:pict>
          <v:shape id="_x0000_i1026" type="#_x0000_t75" style="width:265.8pt;height:205.2pt">
            <v:imagedata r:id="rId10" o:title=""/>
          </v:shape>
        </w:pict>
      </w:r>
      <w:r>
        <w:rPr>
          <w:noProof/>
        </w:rPr>
        <w:pict>
          <v:shape id="_x0000_s1027" type="#_x0000_t75" alt="Как подать заявление в вуз с помощью электронной подписи?" style="position:absolute;left:0;text-align:left;margin-left:0;margin-top:-441.6pt;width:.85pt;height:1171.7pt;z-index:251657216;mso-position-horizontal:left;mso-position-horizontal-relative:text;mso-position-vertical-relative:text">
            <v:imagedata r:id="rId11" o:title=""/>
            <w10:wrap type="square" side="right"/>
          </v:shape>
        </w:pict>
      </w:r>
      <w:r w:rsidRPr="00D23304">
        <w:br/>
      </w:r>
    </w:p>
    <w:p w:rsidR="00C9152C" w:rsidRPr="00EE7DB0" w:rsidRDefault="00C9152C" w:rsidP="007B5A8C">
      <w:pPr>
        <w:ind w:firstLine="440"/>
        <w:jc w:val="both"/>
      </w:pPr>
      <w:r w:rsidRPr="00D23304">
        <w:t>В</w:t>
      </w:r>
      <w:hyperlink r:id="rId12" w:tgtFrame="_blank" w:history="1">
        <w:r w:rsidRPr="00D23304">
          <w:rPr>
            <w:rStyle w:val="Hyperlink"/>
          </w:rPr>
          <w:t> приказе</w:t>
        </w:r>
      </w:hyperlink>
      <w:r w:rsidRPr="00D23304">
        <w:t> МинОбрНауки есть требование организовать при</w:t>
      </w:r>
      <w:r>
        <w:t>ё</w:t>
      </w:r>
      <w:r w:rsidRPr="00D23304">
        <w:t>м документов «в электронной форме, если такая возможность предусмотрена в ВУЗе». Единых требований нет, поэтому каждый ВУЗ реализует это на практике разными способам</w:t>
      </w:r>
      <w:r>
        <w:t>и</w:t>
      </w:r>
      <w:r w:rsidRPr="00EE7DB0">
        <w:t>.</w:t>
      </w:r>
    </w:p>
    <w:p w:rsidR="00C9152C" w:rsidRPr="00D23304" w:rsidRDefault="00C9152C" w:rsidP="007B5A8C">
      <w:pPr>
        <w:ind w:firstLine="440"/>
        <w:jc w:val="both"/>
      </w:pPr>
      <w:r w:rsidRPr="00D23304">
        <w:t xml:space="preserve">Поэтому </w:t>
      </w:r>
      <w:r>
        <w:t xml:space="preserve">следует </w:t>
      </w:r>
      <w:r w:rsidRPr="00D23304">
        <w:t>внимательно ознаком</w:t>
      </w:r>
      <w:r>
        <w:t>ить</w:t>
      </w:r>
      <w:r w:rsidRPr="00D23304">
        <w:t>с</w:t>
      </w:r>
      <w:r>
        <w:t>я</w:t>
      </w:r>
      <w:r w:rsidRPr="00D23304">
        <w:t xml:space="preserve"> с правилами в интересующем учебном заведении.</w:t>
      </w:r>
    </w:p>
    <w:p w:rsidR="00C9152C" w:rsidRPr="00D23304" w:rsidRDefault="00C9152C" w:rsidP="007B5A8C">
      <w:pPr>
        <w:ind w:firstLine="440"/>
        <w:jc w:val="both"/>
      </w:pPr>
      <w:r w:rsidRPr="00D23304">
        <w:t>Чтобы избежать рисков, мы предлагаем абитуриенту следующую схему действий:</w:t>
      </w:r>
    </w:p>
    <w:p w:rsidR="00C9152C" w:rsidRPr="00D23304" w:rsidRDefault="00C9152C" w:rsidP="007B5A8C">
      <w:pPr>
        <w:ind w:firstLine="440"/>
        <w:jc w:val="both"/>
      </w:pPr>
      <w:r w:rsidRPr="00D23304">
        <w:t>Убедиться, что ВУЗ, в который вы хотите поступить, принимает документы в электронном виде.  </w:t>
      </w:r>
    </w:p>
    <w:p w:rsidR="00C9152C" w:rsidRPr="00D23304" w:rsidRDefault="00C9152C" w:rsidP="007B5A8C">
      <w:pPr>
        <w:ind w:firstLine="440"/>
        <w:jc w:val="both"/>
      </w:pPr>
      <w:r w:rsidRPr="00D23304">
        <w:t xml:space="preserve">Отправить документ через Интернет, подписав их </w:t>
      </w:r>
      <w:r>
        <w:t xml:space="preserve">усиленной </w:t>
      </w:r>
      <w:r w:rsidRPr="00D23304">
        <w:t>квалифицированной электронной подписью физического лица</w:t>
      </w:r>
      <w:r>
        <w:t xml:space="preserve"> (абитуриента)</w:t>
      </w:r>
      <w:r w:rsidRPr="00D23304">
        <w:t>.</w:t>
      </w:r>
    </w:p>
    <w:p w:rsidR="00C9152C" w:rsidRPr="00D23304" w:rsidRDefault="00C9152C" w:rsidP="007B5A8C">
      <w:pPr>
        <w:ind w:firstLine="440"/>
        <w:jc w:val="both"/>
      </w:pPr>
      <w:r w:rsidRPr="00D23304">
        <w:t>Получить ответ и удостовериться, что он значим: то есть</w:t>
      </w:r>
      <w:r>
        <w:t>,</w:t>
      </w:r>
      <w:r w:rsidRPr="00D23304">
        <w:t xml:space="preserve"> подписан, или заявку внесли в список и его опубликовали или другим способом.</w:t>
      </w:r>
    </w:p>
    <w:p w:rsidR="00C9152C" w:rsidRPr="00D23304" w:rsidRDefault="00C9152C" w:rsidP="007B5A8C">
      <w:pPr>
        <w:ind w:firstLine="440"/>
        <w:jc w:val="both"/>
      </w:pPr>
      <w:r w:rsidRPr="00D23304">
        <w:t>Сколько стоит электронная подпись?</w:t>
      </w:r>
    </w:p>
    <w:p w:rsidR="00C9152C" w:rsidRDefault="00C9152C" w:rsidP="007B5A8C">
      <w:pPr>
        <w:ind w:firstLine="440"/>
        <w:jc w:val="both"/>
      </w:pPr>
      <w:r w:rsidRPr="00D23304">
        <w:t xml:space="preserve">В большинстве случаев стоимость проезда абитуриента с родителями и проживания в другом городе </w:t>
      </w:r>
      <w:r>
        <w:t xml:space="preserve">заметно </w:t>
      </w:r>
      <w:r w:rsidRPr="00D23304">
        <w:t>превышает затраты на электронную подпись. А время, сэкономленное на поездке, можно будет потратить на подготовку к вступительным экзаменам.  </w:t>
      </w:r>
    </w:p>
    <w:p w:rsidR="00C9152C" w:rsidRPr="00D23304" w:rsidRDefault="00C9152C" w:rsidP="007B5A8C">
      <w:pPr>
        <w:ind w:firstLine="440"/>
        <w:jc w:val="both"/>
      </w:pPr>
    </w:p>
    <w:p w:rsidR="00C9152C" w:rsidRDefault="00C9152C" w:rsidP="00612599">
      <w:pPr>
        <w:ind w:firstLine="440"/>
        <w:jc w:val="center"/>
      </w:pPr>
      <w:r>
        <w:t>* * *</w:t>
      </w:r>
    </w:p>
    <w:p w:rsidR="00C9152C" w:rsidRPr="00612599" w:rsidRDefault="00C9152C" w:rsidP="007B5A8C">
      <w:pPr>
        <w:ind w:firstLine="440"/>
        <w:jc w:val="both"/>
        <w:rPr>
          <w:color w:val="800000"/>
          <w:u w:val="single"/>
        </w:rPr>
      </w:pPr>
      <w:r w:rsidRPr="00612599">
        <w:t xml:space="preserve">На базе бюджетного учреждения Орловской области «Многофункциональный центр предоставления государственных и муниципальных услуг» (БУ ОО «МФЦ») функционирует </w:t>
      </w:r>
      <w:r w:rsidRPr="00612599">
        <w:rPr>
          <w:color w:val="800000"/>
          <w:u w:val="single"/>
        </w:rPr>
        <w:t>аккредитованный Удостоверяющий центр органов исполнительной государственной власти Орловской области.</w:t>
      </w:r>
    </w:p>
    <w:p w:rsidR="00C9152C" w:rsidRPr="00612599" w:rsidRDefault="00C9152C" w:rsidP="007B5A8C">
      <w:pPr>
        <w:ind w:firstLine="440"/>
        <w:jc w:val="both"/>
      </w:pPr>
      <w:r w:rsidRPr="00612599">
        <w:t xml:space="preserve">Удостоверяющий центр МФЦ оказывает юридическим и физическим лицам услуги по изготовлению и обслуживанию сертификатов ключей </w:t>
      </w:r>
      <w:r w:rsidRPr="00612599">
        <w:rPr>
          <w:color w:val="800000"/>
          <w:u w:val="single"/>
        </w:rPr>
        <w:t>усиленных квалифицированных электронных подписей</w:t>
      </w:r>
      <w:r w:rsidRPr="00612599">
        <w:rPr>
          <w:color w:val="800000"/>
        </w:rPr>
        <w:t>,</w:t>
      </w:r>
      <w:r w:rsidRPr="00612599">
        <w:t xml:space="preserve"> предназначенных для обеспечения юридически значимого электронного документооборота.</w:t>
      </w:r>
    </w:p>
    <w:p w:rsidR="00C9152C" w:rsidRPr="00271519" w:rsidRDefault="00C9152C" w:rsidP="0097696A">
      <w:pPr>
        <w:spacing w:after="120"/>
        <w:ind w:firstLine="442"/>
        <w:jc w:val="both"/>
      </w:pPr>
      <w:r w:rsidRPr="00612599">
        <w:t>Электронная подпись для физических лиц — от 1 755 руб.</w:t>
      </w:r>
    </w:p>
    <w:p w:rsidR="00C9152C" w:rsidRPr="00544679" w:rsidRDefault="00C9152C" w:rsidP="00544679">
      <w:pPr>
        <w:ind w:firstLine="440"/>
        <w:jc w:val="both"/>
      </w:pPr>
      <w:r w:rsidRPr="00544679">
        <w:t>К заявлению прилагаются:</w:t>
      </w:r>
    </w:p>
    <w:p w:rsidR="00C9152C" w:rsidRPr="00544679" w:rsidRDefault="00C9152C" w:rsidP="00544679">
      <w:pPr>
        <w:numPr>
          <w:ilvl w:val="0"/>
          <w:numId w:val="6"/>
        </w:numPr>
        <w:jc w:val="both"/>
      </w:pPr>
      <w:r w:rsidRPr="00544679">
        <w:t>копии значимых страниц (общие сведения, адрес) общегражданского паспорта и СНИЛС</w:t>
      </w:r>
      <w:r w:rsidRPr="00544679">
        <w:br/>
        <w:t xml:space="preserve">(на одной стороне листа – копия паспорта, на другой – копия СНИЛС); </w:t>
      </w:r>
    </w:p>
    <w:p w:rsidR="00C9152C" w:rsidRPr="00544679" w:rsidRDefault="00C9152C" w:rsidP="00544679">
      <w:pPr>
        <w:numPr>
          <w:ilvl w:val="0"/>
          <w:numId w:val="6"/>
        </w:numPr>
        <w:jc w:val="both"/>
      </w:pPr>
      <w:r w:rsidRPr="00544679">
        <w:t>копия свидетельства ИНН (при наличии) или распечатка снимка экрана со сведениями об ИНН с Портала ФНС</w:t>
      </w:r>
      <w:r>
        <w:t>.</w:t>
      </w:r>
    </w:p>
    <w:p w:rsidR="00C9152C" w:rsidRDefault="00C9152C" w:rsidP="007B5A8C">
      <w:pPr>
        <w:ind w:firstLine="440"/>
        <w:jc w:val="both"/>
      </w:pPr>
    </w:p>
    <w:p w:rsidR="00C9152C" w:rsidRDefault="00C9152C" w:rsidP="00612599">
      <w:pPr>
        <w:ind w:firstLine="550"/>
        <w:jc w:val="both"/>
      </w:pPr>
      <w:r w:rsidRPr="006D3660">
        <w:t>Наши координаты:</w:t>
      </w:r>
    </w:p>
    <w:p w:rsidR="00C9152C" w:rsidRPr="008E0BD0" w:rsidRDefault="00C9152C" w:rsidP="00612599">
      <w:pPr>
        <w:ind w:firstLine="550"/>
        <w:jc w:val="both"/>
      </w:pPr>
      <w:r w:rsidRPr="004958D5">
        <w:t xml:space="preserve">г. Орёл, ул. Лескова, д. 22; тел. </w:t>
      </w:r>
      <w:r w:rsidRPr="004302D0">
        <w:t xml:space="preserve">(4862) </w:t>
      </w:r>
      <w:r>
        <w:t>59</w:t>
      </w:r>
      <w:r w:rsidRPr="004958D5">
        <w:t>-</w:t>
      </w:r>
      <w:r>
        <w:t>86</w:t>
      </w:r>
      <w:r w:rsidRPr="004958D5">
        <w:t>-</w:t>
      </w:r>
      <w:r>
        <w:t>75</w:t>
      </w:r>
      <w:r w:rsidRPr="004958D5">
        <w:t>;</w:t>
      </w:r>
    </w:p>
    <w:p w:rsidR="00C9152C" w:rsidRDefault="00C9152C" w:rsidP="008E0BD0">
      <w:pPr>
        <w:ind w:firstLine="550"/>
        <w:jc w:val="both"/>
      </w:pPr>
      <w:r>
        <w:t xml:space="preserve">Время работы: понедельник - пятница с 9-00 до 18-00, перерыв с 13-00 до 14-00, </w:t>
      </w:r>
    </w:p>
    <w:p w:rsidR="00C9152C" w:rsidRPr="008E0BD0" w:rsidRDefault="00C9152C" w:rsidP="008E0BD0">
      <w:pPr>
        <w:ind w:firstLine="550"/>
        <w:jc w:val="both"/>
        <w:rPr>
          <w:lang w:val="en-US"/>
        </w:rPr>
      </w:pPr>
      <w:r>
        <w:t>суббота, воскресенье – выходной</w:t>
      </w:r>
      <w:r>
        <w:rPr>
          <w:lang w:val="en-US"/>
        </w:rPr>
        <w:t>;</w:t>
      </w:r>
    </w:p>
    <w:p w:rsidR="00C9152C" w:rsidRPr="00D27034" w:rsidRDefault="00C9152C" w:rsidP="00612599">
      <w:pPr>
        <w:ind w:firstLine="550"/>
        <w:jc w:val="both"/>
      </w:pPr>
      <w:r w:rsidRPr="00912C13">
        <w:t>Адрес в Интернете:</w:t>
      </w:r>
      <w:r>
        <w:t xml:space="preserve"> </w:t>
      </w:r>
      <w:hyperlink r:id="rId13" w:history="1">
        <w:r w:rsidRPr="00FB7AD1">
          <w:rPr>
            <w:rStyle w:val="Hyperlink"/>
            <w:lang w:val="en-US"/>
          </w:rPr>
          <w:t>http</w:t>
        </w:r>
        <w:r w:rsidRPr="00FB7AD1">
          <w:rPr>
            <w:rStyle w:val="Hyperlink"/>
          </w:rPr>
          <w:t>://</w:t>
        </w:r>
        <w:r w:rsidRPr="00FB7AD1">
          <w:rPr>
            <w:rStyle w:val="Hyperlink"/>
            <w:lang w:val="en-US"/>
          </w:rPr>
          <w:t>ca</w:t>
        </w:r>
        <w:r w:rsidRPr="00FB7AD1">
          <w:rPr>
            <w:rStyle w:val="Hyperlink"/>
          </w:rPr>
          <w:t>.</w:t>
        </w:r>
        <w:r w:rsidRPr="00FB7AD1">
          <w:rPr>
            <w:rStyle w:val="Hyperlink"/>
            <w:lang w:val="en-US"/>
          </w:rPr>
          <w:t>mfc</w:t>
        </w:r>
        <w:r w:rsidRPr="00FB7AD1">
          <w:rPr>
            <w:rStyle w:val="Hyperlink"/>
          </w:rPr>
          <w:t>-</w:t>
        </w:r>
        <w:r w:rsidRPr="00FB7AD1">
          <w:rPr>
            <w:rStyle w:val="Hyperlink"/>
            <w:lang w:val="en-US"/>
          </w:rPr>
          <w:t>orel</w:t>
        </w:r>
        <w:r w:rsidRPr="00FB7AD1">
          <w:rPr>
            <w:rStyle w:val="Hyperlink"/>
          </w:rPr>
          <w:t>.</w:t>
        </w:r>
        <w:r w:rsidRPr="00FB7AD1">
          <w:rPr>
            <w:rStyle w:val="Hyperlink"/>
            <w:lang w:val="en-US"/>
          </w:rPr>
          <w:t>ru</w:t>
        </w:r>
      </w:hyperlink>
    </w:p>
    <w:p w:rsidR="00C9152C" w:rsidRPr="00E263C0" w:rsidRDefault="00C9152C" w:rsidP="00612599">
      <w:pPr>
        <w:ind w:firstLine="550"/>
        <w:jc w:val="both"/>
        <w:rPr>
          <w:lang w:val="en-US"/>
        </w:rPr>
      </w:pPr>
      <w:r>
        <w:rPr>
          <w:lang w:val="en-US"/>
        </w:rPr>
        <w:t>E</w:t>
      </w:r>
      <w:r w:rsidRPr="00E263C0">
        <w:rPr>
          <w:lang w:val="en-US"/>
        </w:rPr>
        <w:t>-</w:t>
      </w:r>
      <w:r>
        <w:rPr>
          <w:lang w:val="en-US"/>
        </w:rPr>
        <w:t>mail</w:t>
      </w:r>
      <w:r w:rsidRPr="00E263C0">
        <w:rPr>
          <w:lang w:val="en-US"/>
        </w:rPr>
        <w:t xml:space="preserve">: </w:t>
      </w:r>
      <w:hyperlink r:id="rId14" w:history="1">
        <w:r w:rsidRPr="00F20969">
          <w:rPr>
            <w:rStyle w:val="Hyperlink"/>
            <w:lang w:val="en-US"/>
          </w:rPr>
          <w:t>uc</w:t>
        </w:r>
        <w:r w:rsidRPr="00E263C0">
          <w:rPr>
            <w:rStyle w:val="Hyperlink"/>
            <w:lang w:val="en-US"/>
          </w:rPr>
          <w:t>@</w:t>
        </w:r>
        <w:r w:rsidRPr="00F20969">
          <w:rPr>
            <w:rStyle w:val="Hyperlink"/>
            <w:lang w:val="en-US"/>
          </w:rPr>
          <w:t>mfc</w:t>
        </w:r>
        <w:r w:rsidRPr="00E263C0">
          <w:rPr>
            <w:rStyle w:val="Hyperlink"/>
            <w:lang w:val="en-US"/>
          </w:rPr>
          <w:t>-</w:t>
        </w:r>
        <w:r w:rsidRPr="00F20969">
          <w:rPr>
            <w:rStyle w:val="Hyperlink"/>
            <w:lang w:val="en-US"/>
          </w:rPr>
          <w:t>orel</w:t>
        </w:r>
        <w:r w:rsidRPr="00E263C0">
          <w:rPr>
            <w:rStyle w:val="Hyperlink"/>
            <w:lang w:val="en-US"/>
          </w:rPr>
          <w:t>.</w:t>
        </w:r>
        <w:r w:rsidRPr="00F20969">
          <w:rPr>
            <w:rStyle w:val="Hyperlink"/>
            <w:lang w:val="en-US"/>
          </w:rPr>
          <w:t>ru</w:t>
        </w:r>
      </w:hyperlink>
    </w:p>
    <w:p w:rsidR="00C9152C" w:rsidRPr="00612599" w:rsidRDefault="00C9152C" w:rsidP="007B5A8C">
      <w:pPr>
        <w:ind w:firstLine="440"/>
        <w:jc w:val="both"/>
        <w:rPr>
          <w:lang w:val="en-US"/>
        </w:rPr>
      </w:pPr>
    </w:p>
    <w:sectPr w:rsidR="00C9152C" w:rsidRPr="00612599" w:rsidSect="00D048BD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2C" w:rsidRDefault="00C9152C">
      <w:r>
        <w:separator/>
      </w:r>
    </w:p>
  </w:endnote>
  <w:endnote w:type="continuationSeparator" w:id="0">
    <w:p w:rsidR="00C9152C" w:rsidRDefault="00C9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2C" w:rsidRDefault="00C9152C" w:rsidP="00612599">
    <w:pPr>
      <w:pStyle w:val="Footer"/>
      <w:jc w:val="right"/>
    </w:pPr>
    <w:r w:rsidRPr="00AA7D2D">
      <w:rPr>
        <w:sz w:val="16"/>
        <w:szCs w:val="16"/>
      </w:rPr>
      <w:t xml:space="preserve">Версия </w:t>
    </w:r>
    <w:r>
      <w:rPr>
        <w:sz w:val="16"/>
        <w:szCs w:val="16"/>
        <w:lang w:val="en-US"/>
      </w:rPr>
      <w:t>03</w:t>
    </w:r>
    <w:r w:rsidRPr="00AA7D2D">
      <w:rPr>
        <w:sz w:val="16"/>
        <w:szCs w:val="16"/>
      </w:rPr>
      <w:t>.</w:t>
    </w:r>
    <w:r>
      <w:rPr>
        <w:sz w:val="16"/>
        <w:szCs w:val="16"/>
        <w:lang w:val="en-US"/>
      </w:rPr>
      <w:t>06</w:t>
    </w:r>
    <w:r w:rsidRPr="00AA7D2D">
      <w:rPr>
        <w:sz w:val="16"/>
        <w:szCs w:val="16"/>
      </w:rPr>
      <w:t>.</w:t>
    </w:r>
    <w:r>
      <w:rPr>
        <w:sz w:val="16"/>
        <w:szCs w:val="16"/>
        <w:lang w:val="en-US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2C" w:rsidRDefault="00C9152C">
      <w:r>
        <w:separator/>
      </w:r>
    </w:p>
  </w:footnote>
  <w:footnote w:type="continuationSeparator" w:id="0">
    <w:p w:rsidR="00C9152C" w:rsidRDefault="00C91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5AE"/>
    <w:multiLevelType w:val="multilevel"/>
    <w:tmpl w:val="1BEA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E87089"/>
    <w:multiLevelType w:val="hybridMultilevel"/>
    <w:tmpl w:val="F888FE8C"/>
    <w:lvl w:ilvl="0" w:tplc="4EAA470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37A8781F"/>
    <w:multiLevelType w:val="hybridMultilevel"/>
    <w:tmpl w:val="0092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9012C"/>
    <w:multiLevelType w:val="multilevel"/>
    <w:tmpl w:val="313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36118"/>
    <w:multiLevelType w:val="hybridMultilevel"/>
    <w:tmpl w:val="5C708EF8"/>
    <w:lvl w:ilvl="0" w:tplc="4EAA4700">
      <w:start w:val="1"/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6BE038C0"/>
    <w:multiLevelType w:val="multilevel"/>
    <w:tmpl w:val="D38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304"/>
    <w:rsid w:val="000216AF"/>
    <w:rsid w:val="00074BB2"/>
    <w:rsid w:val="00077BB2"/>
    <w:rsid w:val="001152C7"/>
    <w:rsid w:val="001229A8"/>
    <w:rsid w:val="00126BF3"/>
    <w:rsid w:val="00190D20"/>
    <w:rsid w:val="00271519"/>
    <w:rsid w:val="00312779"/>
    <w:rsid w:val="00315E9D"/>
    <w:rsid w:val="004302D0"/>
    <w:rsid w:val="004958D5"/>
    <w:rsid w:val="00544679"/>
    <w:rsid w:val="005A4EC1"/>
    <w:rsid w:val="005D1217"/>
    <w:rsid w:val="00612599"/>
    <w:rsid w:val="00624C1B"/>
    <w:rsid w:val="0066412F"/>
    <w:rsid w:val="006D3660"/>
    <w:rsid w:val="00705E0A"/>
    <w:rsid w:val="00776DEA"/>
    <w:rsid w:val="007B5A8C"/>
    <w:rsid w:val="00846C30"/>
    <w:rsid w:val="008E0BD0"/>
    <w:rsid w:val="00903AEF"/>
    <w:rsid w:val="00912C13"/>
    <w:rsid w:val="00936B76"/>
    <w:rsid w:val="0097377A"/>
    <w:rsid w:val="0097696A"/>
    <w:rsid w:val="00AA7D2D"/>
    <w:rsid w:val="00AB5F40"/>
    <w:rsid w:val="00AC7DE4"/>
    <w:rsid w:val="00B20EE8"/>
    <w:rsid w:val="00BE3CD5"/>
    <w:rsid w:val="00C3530C"/>
    <w:rsid w:val="00C74BA3"/>
    <w:rsid w:val="00C9152C"/>
    <w:rsid w:val="00D048BD"/>
    <w:rsid w:val="00D23304"/>
    <w:rsid w:val="00D27034"/>
    <w:rsid w:val="00E2277D"/>
    <w:rsid w:val="00E263C0"/>
    <w:rsid w:val="00E8049B"/>
    <w:rsid w:val="00EE692C"/>
    <w:rsid w:val="00EE7DB0"/>
    <w:rsid w:val="00F20969"/>
    <w:rsid w:val="00F40546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9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23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233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2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2C7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233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33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2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30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2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30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979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mfc-orel.ru" TargetMode="External"/><Relationship Id="rId13" Type="http://schemas.openxmlformats.org/officeDocument/2006/relationships/hyperlink" Target="http://ca.mfc-or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pk.msu.ru/digit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uc@mfc-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651</Words>
  <Characters>3716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документов на поступление в ВУЗ </dc:title>
  <dc:subject/>
  <dc:creator>user</dc:creator>
  <cp:keywords/>
  <dc:description/>
  <cp:lastModifiedBy>user</cp:lastModifiedBy>
  <cp:revision>7</cp:revision>
  <dcterms:created xsi:type="dcterms:W3CDTF">2020-05-21T12:07:00Z</dcterms:created>
  <dcterms:modified xsi:type="dcterms:W3CDTF">2020-06-03T14:28:00Z</dcterms:modified>
</cp:coreProperties>
</file>